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900"/>
        <w:gridCol w:w="1080"/>
        <w:gridCol w:w="4405"/>
      </w:tblGrid>
      <w:tr w:rsidR="009146CC" w:rsidRPr="009146CC" w14:paraId="4967C2E2" w14:textId="77777777" w:rsidTr="002A62D4">
        <w:trPr>
          <w:trHeight w:val="324"/>
        </w:trPr>
        <w:tc>
          <w:tcPr>
            <w:tcW w:w="2965" w:type="dxa"/>
            <w:noWrap/>
            <w:hideMark/>
          </w:tcPr>
          <w:p w14:paraId="46E4C833" w14:textId="77777777" w:rsidR="009146CC" w:rsidRPr="009146CC" w:rsidRDefault="009146CC" w:rsidP="009146CC">
            <w:pPr>
              <w:rPr>
                <w:b/>
                <w:bCs/>
              </w:rPr>
            </w:pPr>
            <w:bookmarkStart w:id="0" w:name="_GoBack"/>
            <w:bookmarkEnd w:id="0"/>
            <w:r w:rsidRPr="009146CC">
              <w:rPr>
                <w:b/>
                <w:bCs/>
              </w:rPr>
              <w:t>Item</w:t>
            </w:r>
          </w:p>
        </w:tc>
        <w:tc>
          <w:tcPr>
            <w:tcW w:w="900" w:type="dxa"/>
            <w:noWrap/>
            <w:hideMark/>
          </w:tcPr>
          <w:p w14:paraId="51E11761" w14:textId="77777777" w:rsidR="009146CC" w:rsidRPr="009146CC" w:rsidRDefault="009146CC" w:rsidP="009146CC">
            <w:pPr>
              <w:rPr>
                <w:b/>
                <w:bCs/>
              </w:rPr>
            </w:pPr>
            <w:r w:rsidRPr="009146CC">
              <w:rPr>
                <w:b/>
                <w:bCs/>
              </w:rPr>
              <w:t>Points</w:t>
            </w:r>
          </w:p>
        </w:tc>
        <w:tc>
          <w:tcPr>
            <w:tcW w:w="1080" w:type="dxa"/>
            <w:noWrap/>
            <w:hideMark/>
          </w:tcPr>
          <w:p w14:paraId="434ACFB0" w14:textId="77777777" w:rsidR="009146CC" w:rsidRPr="009146CC" w:rsidRDefault="009146CC" w:rsidP="009146CC">
            <w:pPr>
              <w:rPr>
                <w:b/>
                <w:bCs/>
                <w:color w:val="FF0000"/>
              </w:rPr>
            </w:pPr>
            <w:r w:rsidRPr="009146CC">
              <w:rPr>
                <w:b/>
                <w:bCs/>
                <w:color w:val="FF0000"/>
              </w:rPr>
              <w:t>Points</w:t>
            </w:r>
          </w:p>
        </w:tc>
        <w:tc>
          <w:tcPr>
            <w:tcW w:w="4405" w:type="dxa"/>
            <w:hideMark/>
          </w:tcPr>
          <w:p w14:paraId="280E588C" w14:textId="77777777" w:rsidR="009146CC" w:rsidRPr="009146CC" w:rsidRDefault="009146CC" w:rsidP="009146CC">
            <w:pPr>
              <w:rPr>
                <w:b/>
                <w:bCs/>
                <w:color w:val="FF0000"/>
              </w:rPr>
            </w:pPr>
            <w:r w:rsidRPr="009146CC">
              <w:rPr>
                <w:b/>
                <w:bCs/>
                <w:color w:val="FF0000"/>
              </w:rPr>
              <w:t>Comments</w:t>
            </w:r>
          </w:p>
        </w:tc>
      </w:tr>
      <w:tr w:rsidR="009146CC" w:rsidRPr="009146CC" w14:paraId="151DADFB" w14:textId="77777777" w:rsidTr="002A62D4">
        <w:trPr>
          <w:trHeight w:val="312"/>
        </w:trPr>
        <w:tc>
          <w:tcPr>
            <w:tcW w:w="2965" w:type="dxa"/>
            <w:noWrap/>
            <w:hideMark/>
          </w:tcPr>
          <w:p w14:paraId="2CAC31A4" w14:textId="77777777" w:rsidR="009146CC" w:rsidRPr="00A73EB5" w:rsidRDefault="009146CC" w:rsidP="009146CC">
            <w:pPr>
              <w:rPr>
                <w:bCs/>
              </w:rPr>
            </w:pPr>
          </w:p>
        </w:tc>
        <w:tc>
          <w:tcPr>
            <w:tcW w:w="900" w:type="dxa"/>
            <w:noWrap/>
            <w:hideMark/>
          </w:tcPr>
          <w:p w14:paraId="64F93CBD" w14:textId="77777777" w:rsidR="009146CC" w:rsidRPr="009146CC" w:rsidRDefault="009146CC"/>
        </w:tc>
        <w:tc>
          <w:tcPr>
            <w:tcW w:w="1080" w:type="dxa"/>
            <w:noWrap/>
            <w:hideMark/>
          </w:tcPr>
          <w:p w14:paraId="489C0889" w14:textId="77777777" w:rsidR="009146CC" w:rsidRPr="009146CC" w:rsidRDefault="009146CC">
            <w:pPr>
              <w:rPr>
                <w:color w:val="FF0000"/>
              </w:rPr>
            </w:pPr>
          </w:p>
        </w:tc>
        <w:tc>
          <w:tcPr>
            <w:tcW w:w="4405" w:type="dxa"/>
            <w:hideMark/>
          </w:tcPr>
          <w:p w14:paraId="25003C80" w14:textId="77777777" w:rsidR="009146CC" w:rsidRPr="009146CC" w:rsidRDefault="009146CC">
            <w:pPr>
              <w:rPr>
                <w:color w:val="FF0000"/>
              </w:rPr>
            </w:pPr>
          </w:p>
        </w:tc>
      </w:tr>
      <w:tr w:rsidR="009146CC" w:rsidRPr="009146CC" w14:paraId="6F85B471" w14:textId="77777777" w:rsidTr="002A62D4">
        <w:trPr>
          <w:trHeight w:val="912"/>
        </w:trPr>
        <w:tc>
          <w:tcPr>
            <w:tcW w:w="2965" w:type="dxa"/>
            <w:hideMark/>
          </w:tcPr>
          <w:p w14:paraId="2EA8217E" w14:textId="77777777" w:rsidR="009146CC" w:rsidRPr="00A73EB5" w:rsidRDefault="00A73EB5">
            <w:pPr>
              <w:rPr>
                <w:bCs/>
              </w:rPr>
            </w:pPr>
            <w:r w:rsidRPr="00A73EB5">
              <w:rPr>
                <w:bCs/>
              </w:rPr>
              <w:t>Write a response of no more than 1,050 words to Problem 6 from Ch. 1, "Accounting Information Systems and Firm Value" of Accounting Information Systems.</w:t>
            </w:r>
          </w:p>
        </w:tc>
        <w:tc>
          <w:tcPr>
            <w:tcW w:w="900" w:type="dxa"/>
            <w:noWrap/>
            <w:hideMark/>
          </w:tcPr>
          <w:p w14:paraId="0319B82B" w14:textId="77777777" w:rsidR="009146CC" w:rsidRPr="009146CC" w:rsidRDefault="009146CC">
            <w:pPr>
              <w:rPr>
                <w:b/>
                <w:bCs/>
              </w:rPr>
            </w:pPr>
          </w:p>
        </w:tc>
        <w:tc>
          <w:tcPr>
            <w:tcW w:w="1080" w:type="dxa"/>
            <w:noWrap/>
            <w:hideMark/>
          </w:tcPr>
          <w:p w14:paraId="0CBAF17D" w14:textId="77777777" w:rsidR="009146CC" w:rsidRPr="009146CC" w:rsidRDefault="009146CC">
            <w:pPr>
              <w:rPr>
                <w:color w:val="FF0000"/>
              </w:rPr>
            </w:pPr>
          </w:p>
        </w:tc>
        <w:tc>
          <w:tcPr>
            <w:tcW w:w="4405" w:type="dxa"/>
            <w:hideMark/>
          </w:tcPr>
          <w:p w14:paraId="7ACEEDCC" w14:textId="77777777" w:rsidR="009146CC" w:rsidRPr="009146CC" w:rsidRDefault="009146CC">
            <w:pPr>
              <w:rPr>
                <w:color w:val="FF0000"/>
              </w:rPr>
            </w:pPr>
          </w:p>
        </w:tc>
      </w:tr>
      <w:tr w:rsidR="009146CC" w:rsidRPr="009146CC" w14:paraId="33B388EF" w14:textId="77777777" w:rsidTr="002A62D4">
        <w:trPr>
          <w:trHeight w:val="300"/>
        </w:trPr>
        <w:tc>
          <w:tcPr>
            <w:tcW w:w="2965" w:type="dxa"/>
            <w:hideMark/>
          </w:tcPr>
          <w:p w14:paraId="77684204" w14:textId="77777777" w:rsidR="009146CC" w:rsidRPr="009146CC" w:rsidRDefault="009146CC"/>
        </w:tc>
        <w:tc>
          <w:tcPr>
            <w:tcW w:w="900" w:type="dxa"/>
            <w:noWrap/>
            <w:hideMark/>
          </w:tcPr>
          <w:p w14:paraId="75B9941A" w14:textId="77777777" w:rsidR="009146CC" w:rsidRPr="009146CC" w:rsidRDefault="009146CC" w:rsidP="009146CC"/>
        </w:tc>
        <w:tc>
          <w:tcPr>
            <w:tcW w:w="1080" w:type="dxa"/>
            <w:noWrap/>
            <w:hideMark/>
          </w:tcPr>
          <w:p w14:paraId="6B73A500" w14:textId="77777777" w:rsidR="009146CC" w:rsidRPr="009146CC" w:rsidRDefault="009146CC">
            <w:pPr>
              <w:rPr>
                <w:color w:val="FF0000"/>
              </w:rPr>
            </w:pPr>
          </w:p>
        </w:tc>
        <w:tc>
          <w:tcPr>
            <w:tcW w:w="4405" w:type="dxa"/>
            <w:hideMark/>
          </w:tcPr>
          <w:p w14:paraId="4E8DDF12" w14:textId="77777777" w:rsidR="009146CC" w:rsidRPr="009146CC" w:rsidRDefault="009146CC">
            <w:pPr>
              <w:rPr>
                <w:color w:val="FF0000"/>
              </w:rPr>
            </w:pPr>
          </w:p>
        </w:tc>
      </w:tr>
      <w:tr w:rsidR="009146CC" w:rsidRPr="009146CC" w14:paraId="5A7673DA" w14:textId="77777777" w:rsidTr="00A73EB5">
        <w:trPr>
          <w:trHeight w:val="900"/>
        </w:trPr>
        <w:tc>
          <w:tcPr>
            <w:tcW w:w="2965" w:type="dxa"/>
          </w:tcPr>
          <w:p w14:paraId="09991909" w14:textId="77777777" w:rsidR="009146CC" w:rsidRPr="009146CC" w:rsidRDefault="00A73EB5" w:rsidP="009146CC">
            <w:r>
              <w:t>Suggest the appropriate IT strategic role for each of the 10 types of IT investments.</w:t>
            </w:r>
          </w:p>
        </w:tc>
        <w:tc>
          <w:tcPr>
            <w:tcW w:w="900" w:type="dxa"/>
            <w:noWrap/>
            <w:hideMark/>
          </w:tcPr>
          <w:p w14:paraId="51622A70" w14:textId="77777777" w:rsidR="009146CC" w:rsidRPr="009146CC" w:rsidRDefault="009146CC" w:rsidP="00A73EB5">
            <w:r w:rsidRPr="009146CC">
              <w:t xml:space="preserve">    </w:t>
            </w:r>
            <w:r w:rsidR="00A73EB5">
              <w:t>2</w:t>
            </w:r>
            <w:r w:rsidRPr="009146CC">
              <w:t xml:space="preserve">.50 </w:t>
            </w:r>
          </w:p>
        </w:tc>
        <w:tc>
          <w:tcPr>
            <w:tcW w:w="1080" w:type="dxa"/>
            <w:noWrap/>
            <w:hideMark/>
          </w:tcPr>
          <w:p w14:paraId="3E02DF0F" w14:textId="77777777" w:rsidR="009146CC" w:rsidRPr="009146CC" w:rsidRDefault="009146CC" w:rsidP="00A73EB5">
            <w:pPr>
              <w:rPr>
                <w:color w:val="FF0000"/>
              </w:rPr>
            </w:pPr>
            <w:r w:rsidRPr="009146CC">
              <w:rPr>
                <w:color w:val="FF0000"/>
              </w:rPr>
              <w:t xml:space="preserve">    </w:t>
            </w:r>
            <w:r w:rsidR="00A73EB5">
              <w:rPr>
                <w:color w:val="FF0000"/>
              </w:rPr>
              <w:t>2</w:t>
            </w:r>
            <w:r w:rsidRPr="009146CC">
              <w:rPr>
                <w:color w:val="FF0000"/>
              </w:rPr>
              <w:t xml:space="preserve">.50 </w:t>
            </w:r>
          </w:p>
        </w:tc>
        <w:tc>
          <w:tcPr>
            <w:tcW w:w="4405" w:type="dxa"/>
          </w:tcPr>
          <w:p w14:paraId="0F340A29" w14:textId="77777777" w:rsidR="009146CC" w:rsidRPr="009146CC" w:rsidRDefault="00A73EB5">
            <w:pPr>
              <w:rPr>
                <w:color w:val="FF0000"/>
              </w:rPr>
            </w:pPr>
            <w:r>
              <w:rPr>
                <w:color w:val="FF0000"/>
              </w:rPr>
              <w:t>Appropriate IT strategic role chosen.</w:t>
            </w:r>
          </w:p>
        </w:tc>
      </w:tr>
      <w:tr w:rsidR="009146CC" w:rsidRPr="009146CC" w14:paraId="4FBA5D19" w14:textId="77777777" w:rsidTr="00A73EB5">
        <w:trPr>
          <w:trHeight w:val="1200"/>
        </w:trPr>
        <w:tc>
          <w:tcPr>
            <w:tcW w:w="2965" w:type="dxa"/>
          </w:tcPr>
          <w:p w14:paraId="0D474B70" w14:textId="77777777" w:rsidR="009146CC" w:rsidRPr="009146CC" w:rsidRDefault="00A73EB5" w:rsidP="009146CC">
            <w:r>
              <w:t>Discuss why you chose this strategic role(s) for each of the 10 types of IT investments. Be specific/detailed in your response.</w:t>
            </w:r>
          </w:p>
        </w:tc>
        <w:tc>
          <w:tcPr>
            <w:tcW w:w="900" w:type="dxa"/>
            <w:noWrap/>
            <w:hideMark/>
          </w:tcPr>
          <w:p w14:paraId="0325C7FB" w14:textId="77777777" w:rsidR="009146CC" w:rsidRPr="009146CC" w:rsidRDefault="009146CC" w:rsidP="00A73EB5">
            <w:r w:rsidRPr="009146CC">
              <w:t xml:space="preserve">    </w:t>
            </w:r>
            <w:r w:rsidR="00A73EB5">
              <w:t>2</w:t>
            </w:r>
            <w:r w:rsidRPr="009146CC">
              <w:t xml:space="preserve">.50 </w:t>
            </w:r>
          </w:p>
        </w:tc>
        <w:tc>
          <w:tcPr>
            <w:tcW w:w="1080" w:type="dxa"/>
            <w:noWrap/>
            <w:hideMark/>
          </w:tcPr>
          <w:p w14:paraId="5B7595D0" w14:textId="77777777" w:rsidR="009146CC" w:rsidRPr="009146CC" w:rsidRDefault="009146CC" w:rsidP="00A73EB5">
            <w:pPr>
              <w:rPr>
                <w:color w:val="FF0000"/>
              </w:rPr>
            </w:pPr>
            <w:r w:rsidRPr="009146CC">
              <w:rPr>
                <w:color w:val="FF0000"/>
              </w:rPr>
              <w:t xml:space="preserve">    </w:t>
            </w:r>
            <w:r w:rsidR="00A73EB5">
              <w:rPr>
                <w:color w:val="FF0000"/>
              </w:rPr>
              <w:t>2</w:t>
            </w:r>
            <w:r w:rsidRPr="009146CC">
              <w:rPr>
                <w:color w:val="FF0000"/>
              </w:rPr>
              <w:t xml:space="preserve">.50 </w:t>
            </w:r>
          </w:p>
        </w:tc>
        <w:tc>
          <w:tcPr>
            <w:tcW w:w="4405" w:type="dxa"/>
          </w:tcPr>
          <w:p w14:paraId="49013E28" w14:textId="77777777" w:rsidR="009146CC" w:rsidRPr="009146CC" w:rsidRDefault="00A73EB5">
            <w:pPr>
              <w:rPr>
                <w:color w:val="FF0000"/>
              </w:rPr>
            </w:pPr>
            <w:r>
              <w:rPr>
                <w:color w:val="FF0000"/>
              </w:rPr>
              <w:t>IT role discussed as it pertains to each of the 10 types of IT investments.</w:t>
            </w:r>
          </w:p>
        </w:tc>
      </w:tr>
      <w:tr w:rsidR="009146CC" w:rsidRPr="009146CC" w14:paraId="7EFD856A" w14:textId="77777777" w:rsidTr="002A62D4">
        <w:trPr>
          <w:trHeight w:val="300"/>
        </w:trPr>
        <w:tc>
          <w:tcPr>
            <w:tcW w:w="2965" w:type="dxa"/>
            <w:noWrap/>
            <w:hideMark/>
          </w:tcPr>
          <w:p w14:paraId="3B925662" w14:textId="77777777" w:rsidR="009146CC" w:rsidRPr="009146CC" w:rsidRDefault="009146CC"/>
        </w:tc>
        <w:tc>
          <w:tcPr>
            <w:tcW w:w="900" w:type="dxa"/>
            <w:noWrap/>
            <w:hideMark/>
          </w:tcPr>
          <w:p w14:paraId="7808C052" w14:textId="77777777" w:rsidR="009146CC" w:rsidRPr="009146CC" w:rsidRDefault="009146CC"/>
        </w:tc>
        <w:tc>
          <w:tcPr>
            <w:tcW w:w="1080" w:type="dxa"/>
            <w:noWrap/>
            <w:hideMark/>
          </w:tcPr>
          <w:p w14:paraId="02C6F803" w14:textId="77777777" w:rsidR="009146CC" w:rsidRPr="009146CC" w:rsidRDefault="009146CC">
            <w:pPr>
              <w:rPr>
                <w:color w:val="FF0000"/>
              </w:rPr>
            </w:pPr>
          </w:p>
        </w:tc>
        <w:tc>
          <w:tcPr>
            <w:tcW w:w="4405" w:type="dxa"/>
            <w:hideMark/>
          </w:tcPr>
          <w:p w14:paraId="2625460F" w14:textId="77777777" w:rsidR="009146CC" w:rsidRPr="009146CC" w:rsidRDefault="009146CC">
            <w:pPr>
              <w:rPr>
                <w:color w:val="FF0000"/>
              </w:rPr>
            </w:pPr>
          </w:p>
        </w:tc>
      </w:tr>
      <w:tr w:rsidR="009146CC" w:rsidRPr="009146CC" w14:paraId="3C9E4A22" w14:textId="77777777" w:rsidTr="00A73EB5">
        <w:trPr>
          <w:trHeight w:val="312"/>
        </w:trPr>
        <w:tc>
          <w:tcPr>
            <w:tcW w:w="2965" w:type="dxa"/>
          </w:tcPr>
          <w:p w14:paraId="5EF42DCA" w14:textId="77777777" w:rsidR="009146CC" w:rsidRPr="009146CC" w:rsidRDefault="009146CC">
            <w:pPr>
              <w:rPr>
                <w:b/>
                <w:bCs/>
              </w:rPr>
            </w:pPr>
          </w:p>
        </w:tc>
        <w:tc>
          <w:tcPr>
            <w:tcW w:w="900" w:type="dxa"/>
            <w:noWrap/>
          </w:tcPr>
          <w:p w14:paraId="588D8901" w14:textId="77777777" w:rsidR="009146CC" w:rsidRPr="009146CC" w:rsidRDefault="009146CC"/>
        </w:tc>
        <w:tc>
          <w:tcPr>
            <w:tcW w:w="1080" w:type="dxa"/>
            <w:noWrap/>
          </w:tcPr>
          <w:p w14:paraId="48CDD769" w14:textId="77777777" w:rsidR="009146CC" w:rsidRPr="009146CC" w:rsidRDefault="009146CC">
            <w:pPr>
              <w:rPr>
                <w:color w:val="FF0000"/>
              </w:rPr>
            </w:pPr>
          </w:p>
        </w:tc>
        <w:tc>
          <w:tcPr>
            <w:tcW w:w="4405" w:type="dxa"/>
          </w:tcPr>
          <w:p w14:paraId="1BCDAE24" w14:textId="77777777" w:rsidR="009146CC" w:rsidRPr="009146CC" w:rsidRDefault="009146CC">
            <w:pPr>
              <w:rPr>
                <w:color w:val="FF0000"/>
              </w:rPr>
            </w:pPr>
          </w:p>
        </w:tc>
      </w:tr>
      <w:tr w:rsidR="009146CC" w:rsidRPr="009146CC" w14:paraId="008D8AFD" w14:textId="77777777" w:rsidTr="00A73EB5">
        <w:trPr>
          <w:trHeight w:val="312"/>
        </w:trPr>
        <w:tc>
          <w:tcPr>
            <w:tcW w:w="2965" w:type="dxa"/>
          </w:tcPr>
          <w:p w14:paraId="1F8ED6E4" w14:textId="77777777" w:rsidR="009146CC" w:rsidRPr="009146CC" w:rsidRDefault="009146CC"/>
        </w:tc>
        <w:tc>
          <w:tcPr>
            <w:tcW w:w="900" w:type="dxa"/>
            <w:noWrap/>
          </w:tcPr>
          <w:p w14:paraId="45D6A8D1" w14:textId="77777777" w:rsidR="009146CC" w:rsidRPr="009146CC" w:rsidRDefault="009146CC"/>
        </w:tc>
        <w:tc>
          <w:tcPr>
            <w:tcW w:w="1080" w:type="dxa"/>
            <w:noWrap/>
          </w:tcPr>
          <w:p w14:paraId="57173869" w14:textId="77777777" w:rsidR="009146CC" w:rsidRPr="009146CC" w:rsidRDefault="009146CC">
            <w:pPr>
              <w:rPr>
                <w:color w:val="FF0000"/>
              </w:rPr>
            </w:pPr>
          </w:p>
        </w:tc>
        <w:tc>
          <w:tcPr>
            <w:tcW w:w="4405" w:type="dxa"/>
          </w:tcPr>
          <w:p w14:paraId="30DBEFDC" w14:textId="77777777" w:rsidR="009146CC" w:rsidRPr="009146CC" w:rsidRDefault="009146CC">
            <w:pPr>
              <w:rPr>
                <w:color w:val="FF0000"/>
              </w:rPr>
            </w:pPr>
          </w:p>
        </w:tc>
      </w:tr>
      <w:tr w:rsidR="009146CC" w:rsidRPr="009146CC" w14:paraId="03B212FE" w14:textId="77777777" w:rsidTr="00A73EB5">
        <w:trPr>
          <w:trHeight w:val="300"/>
        </w:trPr>
        <w:tc>
          <w:tcPr>
            <w:tcW w:w="2965" w:type="dxa"/>
            <w:noWrap/>
          </w:tcPr>
          <w:p w14:paraId="5119CB00" w14:textId="77777777" w:rsidR="009146CC" w:rsidRPr="009146CC" w:rsidRDefault="009146CC"/>
        </w:tc>
        <w:tc>
          <w:tcPr>
            <w:tcW w:w="900" w:type="dxa"/>
            <w:noWrap/>
          </w:tcPr>
          <w:p w14:paraId="658D9697" w14:textId="77777777" w:rsidR="009146CC" w:rsidRPr="009146CC" w:rsidRDefault="009146CC"/>
        </w:tc>
        <w:tc>
          <w:tcPr>
            <w:tcW w:w="1080" w:type="dxa"/>
            <w:noWrap/>
          </w:tcPr>
          <w:p w14:paraId="03D71120" w14:textId="77777777" w:rsidR="009146CC" w:rsidRPr="009146CC" w:rsidRDefault="009146CC">
            <w:pPr>
              <w:rPr>
                <w:color w:val="FF0000"/>
              </w:rPr>
            </w:pPr>
          </w:p>
        </w:tc>
        <w:tc>
          <w:tcPr>
            <w:tcW w:w="4405" w:type="dxa"/>
          </w:tcPr>
          <w:p w14:paraId="6CB8AC2C" w14:textId="77777777" w:rsidR="009146CC" w:rsidRPr="009146CC" w:rsidRDefault="009146CC">
            <w:pPr>
              <w:rPr>
                <w:color w:val="FF0000"/>
              </w:rPr>
            </w:pPr>
          </w:p>
        </w:tc>
      </w:tr>
      <w:tr w:rsidR="009146CC" w:rsidRPr="009146CC" w14:paraId="78E88E4E" w14:textId="77777777" w:rsidTr="00A73EB5">
        <w:trPr>
          <w:trHeight w:val="612"/>
        </w:trPr>
        <w:tc>
          <w:tcPr>
            <w:tcW w:w="2965" w:type="dxa"/>
          </w:tcPr>
          <w:p w14:paraId="618F4940" w14:textId="77777777" w:rsidR="009146CC" w:rsidRPr="009146CC" w:rsidRDefault="009146CC">
            <w:pPr>
              <w:rPr>
                <w:b/>
                <w:bCs/>
              </w:rPr>
            </w:pPr>
          </w:p>
        </w:tc>
        <w:tc>
          <w:tcPr>
            <w:tcW w:w="900" w:type="dxa"/>
            <w:noWrap/>
          </w:tcPr>
          <w:p w14:paraId="50FA182E" w14:textId="77777777" w:rsidR="009146CC" w:rsidRPr="009146CC" w:rsidRDefault="009146CC"/>
        </w:tc>
        <w:tc>
          <w:tcPr>
            <w:tcW w:w="1080" w:type="dxa"/>
            <w:noWrap/>
          </w:tcPr>
          <w:p w14:paraId="257E8730" w14:textId="77777777" w:rsidR="009146CC" w:rsidRPr="009146CC" w:rsidRDefault="009146CC">
            <w:pPr>
              <w:rPr>
                <w:color w:val="FF0000"/>
              </w:rPr>
            </w:pPr>
          </w:p>
        </w:tc>
        <w:tc>
          <w:tcPr>
            <w:tcW w:w="4405" w:type="dxa"/>
          </w:tcPr>
          <w:p w14:paraId="0214F430" w14:textId="77777777" w:rsidR="009146CC" w:rsidRPr="009146CC" w:rsidRDefault="009146CC">
            <w:pPr>
              <w:rPr>
                <w:color w:val="FF0000"/>
              </w:rPr>
            </w:pPr>
          </w:p>
        </w:tc>
      </w:tr>
      <w:tr w:rsidR="009146CC" w:rsidRPr="009146CC" w14:paraId="5ECDDD5A" w14:textId="77777777" w:rsidTr="002A62D4">
        <w:trPr>
          <w:trHeight w:val="300"/>
        </w:trPr>
        <w:tc>
          <w:tcPr>
            <w:tcW w:w="2965" w:type="dxa"/>
            <w:noWrap/>
            <w:hideMark/>
          </w:tcPr>
          <w:p w14:paraId="0CA84160" w14:textId="77777777" w:rsidR="009146CC" w:rsidRPr="009146CC" w:rsidRDefault="009146CC"/>
        </w:tc>
        <w:tc>
          <w:tcPr>
            <w:tcW w:w="900" w:type="dxa"/>
            <w:noWrap/>
            <w:hideMark/>
          </w:tcPr>
          <w:p w14:paraId="2DE0ADCF" w14:textId="77777777" w:rsidR="009146CC" w:rsidRPr="009146CC" w:rsidRDefault="009146CC"/>
        </w:tc>
        <w:tc>
          <w:tcPr>
            <w:tcW w:w="1080" w:type="dxa"/>
            <w:noWrap/>
            <w:hideMark/>
          </w:tcPr>
          <w:p w14:paraId="1F789EF1" w14:textId="77777777" w:rsidR="009146CC" w:rsidRPr="009146CC" w:rsidRDefault="009146CC">
            <w:pPr>
              <w:rPr>
                <w:color w:val="FF0000"/>
              </w:rPr>
            </w:pPr>
          </w:p>
        </w:tc>
        <w:tc>
          <w:tcPr>
            <w:tcW w:w="4405" w:type="dxa"/>
            <w:hideMark/>
          </w:tcPr>
          <w:p w14:paraId="717634A0" w14:textId="77777777" w:rsidR="009146CC" w:rsidRPr="009146CC" w:rsidRDefault="009146CC">
            <w:pPr>
              <w:rPr>
                <w:color w:val="FF0000"/>
              </w:rPr>
            </w:pPr>
          </w:p>
        </w:tc>
      </w:tr>
      <w:tr w:rsidR="009146CC" w:rsidRPr="009146CC" w14:paraId="2260C1BA" w14:textId="77777777" w:rsidTr="002A62D4">
        <w:trPr>
          <w:trHeight w:val="312"/>
        </w:trPr>
        <w:tc>
          <w:tcPr>
            <w:tcW w:w="2965" w:type="dxa"/>
            <w:noWrap/>
            <w:hideMark/>
          </w:tcPr>
          <w:p w14:paraId="1AB1B005" w14:textId="77777777" w:rsidR="009146CC" w:rsidRPr="009146CC" w:rsidRDefault="009146CC">
            <w:pPr>
              <w:rPr>
                <w:b/>
                <w:bCs/>
              </w:rPr>
            </w:pPr>
            <w:r w:rsidRPr="009146CC">
              <w:rPr>
                <w:b/>
                <w:bCs/>
              </w:rPr>
              <w:t>Total Points</w:t>
            </w:r>
          </w:p>
        </w:tc>
        <w:tc>
          <w:tcPr>
            <w:tcW w:w="900" w:type="dxa"/>
            <w:noWrap/>
            <w:hideMark/>
          </w:tcPr>
          <w:p w14:paraId="2DBA7FFE" w14:textId="77777777" w:rsidR="009146CC" w:rsidRPr="009146CC" w:rsidRDefault="009146CC">
            <w:pPr>
              <w:rPr>
                <w:b/>
                <w:bCs/>
              </w:rPr>
            </w:pPr>
            <w:r w:rsidRPr="009146CC">
              <w:rPr>
                <w:b/>
                <w:bCs/>
              </w:rPr>
              <w:t xml:space="preserve">    5.00 </w:t>
            </w:r>
          </w:p>
        </w:tc>
        <w:tc>
          <w:tcPr>
            <w:tcW w:w="1080" w:type="dxa"/>
            <w:noWrap/>
            <w:hideMark/>
          </w:tcPr>
          <w:p w14:paraId="66CCF462" w14:textId="77777777" w:rsidR="009146CC" w:rsidRPr="009146CC" w:rsidRDefault="009146CC">
            <w:pPr>
              <w:rPr>
                <w:b/>
                <w:bCs/>
                <w:color w:val="FF0000"/>
              </w:rPr>
            </w:pPr>
            <w:r w:rsidRPr="009146CC">
              <w:rPr>
                <w:b/>
                <w:bCs/>
                <w:color w:val="FF0000"/>
              </w:rPr>
              <w:t xml:space="preserve">    5.00 </w:t>
            </w:r>
          </w:p>
        </w:tc>
        <w:tc>
          <w:tcPr>
            <w:tcW w:w="4405" w:type="dxa"/>
            <w:hideMark/>
          </w:tcPr>
          <w:p w14:paraId="5FC84DE2" w14:textId="77777777" w:rsidR="009146CC" w:rsidRPr="009146CC" w:rsidRDefault="009146CC">
            <w:pPr>
              <w:rPr>
                <w:b/>
                <w:bCs/>
              </w:rPr>
            </w:pPr>
          </w:p>
        </w:tc>
      </w:tr>
    </w:tbl>
    <w:p w14:paraId="74F4C240" w14:textId="77777777" w:rsidR="00C409EB" w:rsidRDefault="00C409EB"/>
    <w:sectPr w:rsidR="00C409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6CC"/>
    <w:rsid w:val="002A62D4"/>
    <w:rsid w:val="003F1C49"/>
    <w:rsid w:val="004A315F"/>
    <w:rsid w:val="009146CC"/>
    <w:rsid w:val="00A73EB5"/>
    <w:rsid w:val="00A85C4D"/>
    <w:rsid w:val="00C4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625CE"/>
  <w15:chartTrackingRefBased/>
  <w15:docId w15:val="{A088DCFA-9AF3-47FE-B9E1-97EDDC1F5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4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96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Scientific Games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Petrillo, Ralph</dc:creator>
  <cp:keywords/>
  <dc:description/>
  <cp:lastModifiedBy>Veronica Hernandez</cp:lastModifiedBy>
  <cp:revision>2</cp:revision>
  <dcterms:created xsi:type="dcterms:W3CDTF">2019-03-28T06:05:00Z</dcterms:created>
  <dcterms:modified xsi:type="dcterms:W3CDTF">2019-03-28T06:05:00Z</dcterms:modified>
</cp:coreProperties>
</file>